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3B0A4" w14:textId="4667FA29" w:rsidR="002376B0" w:rsidRPr="00725DEA" w:rsidRDefault="003E1D65" w:rsidP="00A519B6">
      <w:pPr>
        <w:spacing w:after="220"/>
        <w:jc w:val="center"/>
        <w:rPr>
          <w:rFonts w:ascii="Times New Roman" w:eastAsia="Times New Roman" w:hAnsi="Times New Roman" w:cs="Times New Roman"/>
          <w:b/>
          <w:bCs/>
          <w:color w:val="0047B0"/>
          <w:spacing w:val="-6"/>
          <w:kern w:val="0"/>
          <w:sz w:val="26"/>
          <w:szCs w:val="26"/>
          <w14:ligatures w14:val="none"/>
        </w:rPr>
      </w:pPr>
      <w:bookmarkStart w:id="0" w:name="_GoBack"/>
      <w:bookmarkEnd w:id="0"/>
      <w:r w:rsidRPr="00725DEA">
        <w:rPr>
          <w:rFonts w:ascii="Times New Roman" w:eastAsia="Times New Roman" w:hAnsi="Times New Roman" w:cs="Times New Roman"/>
          <w:b/>
          <w:bCs/>
          <w:color w:val="0047B0"/>
          <w:spacing w:val="-6"/>
          <w:kern w:val="0"/>
          <w:sz w:val="26"/>
          <w:szCs w:val="26"/>
          <w14:ligatures w14:val="none"/>
        </w:rPr>
        <w:t xml:space="preserve">End </w:t>
      </w:r>
      <w:r w:rsidR="00725DEA" w:rsidRPr="00725DEA">
        <w:rPr>
          <w:rFonts w:ascii="Times New Roman" w:eastAsia="Times New Roman" w:hAnsi="Times New Roman" w:cs="Times New Roman"/>
          <w:b/>
          <w:bCs/>
          <w:color w:val="0047B0"/>
          <w:spacing w:val="-6"/>
          <w:kern w:val="0"/>
          <w:sz w:val="26"/>
          <w:szCs w:val="26"/>
          <w14:ligatures w14:val="none"/>
        </w:rPr>
        <w:t>w</w:t>
      </w:r>
      <w:r w:rsidRPr="00725DEA">
        <w:rPr>
          <w:rFonts w:ascii="Times New Roman" w:eastAsia="Times New Roman" w:hAnsi="Times New Roman" w:cs="Times New Roman"/>
          <w:b/>
          <w:bCs/>
          <w:color w:val="0047B0"/>
          <w:spacing w:val="-6"/>
          <w:kern w:val="0"/>
          <w:sz w:val="26"/>
          <w:szCs w:val="26"/>
          <w14:ligatures w14:val="none"/>
        </w:rPr>
        <w:t xml:space="preserve">ater </w:t>
      </w:r>
      <w:r w:rsidR="00725DEA" w:rsidRPr="00725DEA">
        <w:rPr>
          <w:rFonts w:ascii="Times New Roman" w:eastAsia="Times New Roman" w:hAnsi="Times New Roman" w:cs="Times New Roman"/>
          <w:b/>
          <w:bCs/>
          <w:color w:val="0047B0"/>
          <w:spacing w:val="-6"/>
          <w:kern w:val="0"/>
          <w:sz w:val="26"/>
          <w:szCs w:val="26"/>
          <w14:ligatures w14:val="none"/>
        </w:rPr>
        <w:t>f</w:t>
      </w:r>
      <w:r w:rsidRPr="00725DEA">
        <w:rPr>
          <w:rFonts w:ascii="Times New Roman" w:eastAsia="Times New Roman" w:hAnsi="Times New Roman" w:cs="Times New Roman"/>
          <w:b/>
          <w:bCs/>
          <w:color w:val="0047B0"/>
          <w:spacing w:val="-6"/>
          <w:kern w:val="0"/>
          <w:sz w:val="26"/>
          <w:szCs w:val="26"/>
          <w14:ligatures w14:val="none"/>
        </w:rPr>
        <w:t>luoridation</w:t>
      </w:r>
      <w:r w:rsidR="00725DEA" w:rsidRPr="00725DEA">
        <w:rPr>
          <w:rFonts w:ascii="Times New Roman" w:eastAsia="Times New Roman" w:hAnsi="Times New Roman" w:cs="Times New Roman"/>
          <w:b/>
          <w:bCs/>
          <w:color w:val="0047B0"/>
          <w:spacing w:val="-6"/>
          <w:kern w:val="0"/>
          <w:sz w:val="26"/>
          <w:szCs w:val="26"/>
          <w14:ligatures w14:val="none"/>
        </w:rPr>
        <w:t>?</w:t>
      </w:r>
      <w:r w:rsidRPr="00725DEA">
        <w:rPr>
          <w:rFonts w:ascii="Times New Roman" w:eastAsia="Times New Roman" w:hAnsi="Times New Roman" w:cs="Times New Roman"/>
          <w:b/>
          <w:bCs/>
          <w:color w:val="0047B0"/>
          <w:spacing w:val="-6"/>
          <w:kern w:val="0"/>
          <w:sz w:val="26"/>
          <w:szCs w:val="26"/>
          <w14:ligatures w14:val="none"/>
        </w:rPr>
        <w:t xml:space="preserve"> </w:t>
      </w:r>
      <w:r w:rsidR="00725DEA" w:rsidRPr="00725DEA">
        <w:rPr>
          <w:rFonts w:ascii="Times New Roman" w:eastAsia="Times New Roman" w:hAnsi="Times New Roman" w:cs="Times New Roman"/>
          <w:b/>
          <w:bCs/>
          <w:color w:val="0047B0"/>
          <w:spacing w:val="-6"/>
          <w:kern w:val="0"/>
          <w:sz w:val="26"/>
          <w:szCs w:val="26"/>
          <w14:ligatures w14:val="none"/>
        </w:rPr>
        <w:t>Doing so w</w:t>
      </w:r>
      <w:r w:rsidRPr="00725DEA">
        <w:rPr>
          <w:rFonts w:ascii="Times New Roman" w:eastAsia="Times New Roman" w:hAnsi="Times New Roman" w:cs="Times New Roman"/>
          <w:b/>
          <w:bCs/>
          <w:color w:val="0047B0"/>
          <w:spacing w:val="-6"/>
          <w:kern w:val="0"/>
          <w:sz w:val="26"/>
          <w:szCs w:val="26"/>
          <w14:ligatures w14:val="none"/>
        </w:rPr>
        <w:t xml:space="preserve">ould </w:t>
      </w:r>
      <w:r w:rsidR="00725DEA" w:rsidRPr="00725DEA">
        <w:rPr>
          <w:rFonts w:ascii="Times New Roman" w:eastAsia="Times New Roman" w:hAnsi="Times New Roman" w:cs="Times New Roman"/>
          <w:b/>
          <w:bCs/>
          <w:color w:val="0047B0"/>
          <w:spacing w:val="-6"/>
          <w:kern w:val="0"/>
          <w:sz w:val="26"/>
          <w:szCs w:val="26"/>
          <w14:ligatures w14:val="none"/>
        </w:rPr>
        <w:t>b</w:t>
      </w:r>
      <w:r w:rsidRPr="00725DEA">
        <w:rPr>
          <w:rFonts w:ascii="Times New Roman" w:eastAsia="Times New Roman" w:hAnsi="Times New Roman" w:cs="Times New Roman"/>
          <w:b/>
          <w:bCs/>
          <w:color w:val="0047B0"/>
          <w:spacing w:val="-6"/>
          <w:kern w:val="0"/>
          <w:sz w:val="26"/>
          <w:szCs w:val="26"/>
          <w14:ligatures w14:val="none"/>
        </w:rPr>
        <w:t>ackfire</w:t>
      </w:r>
      <w:r w:rsidR="00725DEA">
        <w:rPr>
          <w:rFonts w:ascii="Times New Roman" w:eastAsia="Times New Roman" w:hAnsi="Times New Roman" w:cs="Times New Roman"/>
          <w:b/>
          <w:bCs/>
          <w:color w:val="0047B0"/>
          <w:spacing w:val="-6"/>
          <w:kern w:val="0"/>
          <w:sz w:val="26"/>
          <w:szCs w:val="26"/>
          <w14:ligatures w14:val="none"/>
        </w:rPr>
        <w:t>,</w:t>
      </w:r>
      <w:r w:rsidR="00725DEA" w:rsidRPr="00725DEA">
        <w:rPr>
          <w:rFonts w:ascii="Times New Roman" w:eastAsia="Times New Roman" w:hAnsi="Times New Roman" w:cs="Times New Roman"/>
          <w:b/>
          <w:bCs/>
          <w:color w:val="0047B0"/>
          <w:spacing w:val="-6"/>
          <w:kern w:val="0"/>
          <w:sz w:val="26"/>
          <w:szCs w:val="26"/>
          <w14:ligatures w14:val="none"/>
        </w:rPr>
        <w:t xml:space="preserve"> harming health and quality of life</w:t>
      </w:r>
    </w:p>
    <w:p w14:paraId="6CBC313D" w14:textId="21B74218" w:rsidR="00323EBF" w:rsidRPr="0099042A" w:rsidRDefault="003E1D65" w:rsidP="00E259C1">
      <w:pPr>
        <w:pStyle w:val="ListParagraph"/>
        <w:numPr>
          <w:ilvl w:val="0"/>
          <w:numId w:val="3"/>
        </w:numPr>
        <w:spacing w:after="80"/>
        <w:ind w:left="540"/>
        <w:contextualSpacing w:val="0"/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</w:pPr>
      <w:r w:rsidRPr="0099042A">
        <w:rPr>
          <w:rFonts w:ascii="Times New Roman" w:eastAsia="Times New Roman" w:hAnsi="Times New Roman" w:cs="Times New Roman"/>
          <w:b/>
          <w:bCs/>
          <w:spacing w:val="-6"/>
          <w:kern w:val="0"/>
          <w:sz w:val="23"/>
          <w:szCs w:val="23"/>
          <w14:ligatures w14:val="none"/>
        </w:rPr>
        <w:t xml:space="preserve">The </w:t>
      </w:r>
      <w:r w:rsidR="008A717F" w:rsidRPr="0099042A">
        <w:rPr>
          <w:rFonts w:ascii="Times New Roman" w:eastAsia="Times New Roman" w:hAnsi="Times New Roman" w:cs="Times New Roman"/>
          <w:b/>
          <w:bCs/>
          <w:spacing w:val="-6"/>
          <w:kern w:val="0"/>
          <w:sz w:val="23"/>
          <w:szCs w:val="23"/>
          <w14:ligatures w14:val="none"/>
        </w:rPr>
        <w:t>Problem:</w:t>
      </w:r>
      <w:r w:rsidR="008A717F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</w:t>
      </w:r>
      <w:r w:rsidR="00471202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Tooth decay </w:t>
      </w:r>
      <w:r w:rsidR="00AE2901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(cavities) </w:t>
      </w:r>
      <w:r w:rsidR="00471202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is the </w:t>
      </w:r>
      <w:hyperlink r:id="rId8" w:history="1">
        <w:r w:rsidR="00471202" w:rsidRPr="00F31F43">
          <w:rPr>
            <w:rStyle w:val="Hyperlink"/>
            <w:rFonts w:ascii="Times New Roman" w:eastAsia="Times New Roman" w:hAnsi="Times New Roman" w:cs="Times New Roman"/>
            <w:color w:val="0047B0"/>
            <w:spacing w:val="-6"/>
            <w:kern w:val="0"/>
            <w:sz w:val="23"/>
            <w:szCs w:val="23"/>
            <w14:ligatures w14:val="none"/>
          </w:rPr>
          <w:t>most common chronic disease</w:t>
        </w:r>
      </w:hyperlink>
      <w:r w:rsidR="00471202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for adults and children</w:t>
      </w:r>
      <w:r w:rsidR="00F24901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in the United States</w:t>
      </w:r>
      <w:r w:rsidR="00471202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>.</w:t>
      </w:r>
      <w:r w:rsidR="00792086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</w:t>
      </w:r>
      <w:r w:rsidR="00EA79F2" w:rsidRPr="0099042A">
        <w:rPr>
          <w:rFonts w:ascii="Times New Roman" w:eastAsia="Times New Roman" w:hAnsi="Times New Roman" w:cs="Times New Roman"/>
          <w:spacing w:val="-6"/>
          <w:kern w:val="0"/>
          <w:sz w:val="12"/>
          <w:szCs w:val="12"/>
          <w14:ligatures w14:val="none"/>
        </w:rPr>
        <w:t xml:space="preserve"> </w:t>
      </w:r>
      <w:r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>It</w:t>
      </w:r>
      <w:r w:rsidR="00F31F43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s impact goes beyond the mouth, </w:t>
      </w:r>
      <w:r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>disrupt</w:t>
      </w:r>
      <w:r w:rsidR="00F31F43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>ing</w:t>
      </w:r>
      <w:r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people’s lives and </w:t>
      </w:r>
      <w:r w:rsidR="00F31F43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>opportunitie</w:t>
      </w:r>
      <w:r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>s</w:t>
      </w:r>
      <w:r w:rsidR="0082740E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>:</w:t>
      </w:r>
    </w:p>
    <w:p w14:paraId="46F89CFE" w14:textId="77777777" w:rsidR="00323EBF" w:rsidRPr="0099042A" w:rsidRDefault="003E1D65" w:rsidP="00E259C1">
      <w:pPr>
        <w:pStyle w:val="ListParagraph"/>
        <w:numPr>
          <w:ilvl w:val="0"/>
          <w:numId w:val="4"/>
        </w:numPr>
        <w:spacing w:after="80"/>
        <w:ind w:left="900"/>
        <w:contextualSpacing w:val="0"/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</w:pPr>
      <w:r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Each year, children lose a total of </w:t>
      </w:r>
      <w:hyperlink r:id="rId9" w:history="1">
        <w:r w:rsidRPr="00F31F43">
          <w:rPr>
            <w:rStyle w:val="Hyperlink"/>
            <w:rFonts w:ascii="Times New Roman" w:eastAsia="Times New Roman" w:hAnsi="Times New Roman" w:cs="Times New Roman"/>
            <w:color w:val="0047B0"/>
            <w:spacing w:val="-6"/>
            <w:kern w:val="0"/>
            <w:sz w:val="23"/>
            <w:szCs w:val="23"/>
            <w14:ligatures w14:val="none"/>
          </w:rPr>
          <w:t>34 million hours of school time</w:t>
        </w:r>
      </w:hyperlink>
      <w:r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due to emergency or unplanned dental treatments.</w:t>
      </w:r>
    </w:p>
    <w:p w14:paraId="03CC3DB5" w14:textId="2E74CC1A" w:rsidR="00323EBF" w:rsidRPr="0099042A" w:rsidRDefault="003E1D65" w:rsidP="00E43817">
      <w:pPr>
        <w:pStyle w:val="ListParagraph"/>
        <w:numPr>
          <w:ilvl w:val="0"/>
          <w:numId w:val="4"/>
        </w:numPr>
        <w:ind w:left="900"/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</w:pPr>
      <w:r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The U.S. economy </w:t>
      </w:r>
      <w:hyperlink r:id="rId10" w:history="1">
        <w:r w:rsidRPr="00F31F43">
          <w:rPr>
            <w:rStyle w:val="Hyperlink"/>
            <w:rFonts w:ascii="Times New Roman" w:eastAsia="Times New Roman" w:hAnsi="Times New Roman" w:cs="Times New Roman"/>
            <w:color w:val="0047B0"/>
            <w:spacing w:val="-6"/>
            <w:kern w:val="0"/>
            <w:sz w:val="23"/>
            <w:szCs w:val="23"/>
            <w14:ligatures w14:val="none"/>
          </w:rPr>
          <w:t xml:space="preserve">loses over </w:t>
        </w:r>
        <w:r w:rsidRPr="00F31F43">
          <w:rPr>
            <w:rStyle w:val="Hyperlink"/>
            <w:rFonts w:ascii="Times New Roman" w:hAnsi="Times New Roman" w:cs="Times New Roman"/>
            <w:color w:val="0047B0"/>
            <w:spacing w:val="-6"/>
            <w:sz w:val="23"/>
            <w:szCs w:val="23"/>
            <w:shd w:val="clear" w:color="auto" w:fill="FFFFFF"/>
          </w:rPr>
          <w:t>$45 billion in productivity</w:t>
        </w:r>
      </w:hyperlink>
      <w:r w:rsidRPr="0099042A">
        <w:rPr>
          <w:rFonts w:ascii="Times New Roman" w:hAnsi="Times New Roman" w:cs="Times New Roman"/>
          <w:spacing w:val="-6"/>
          <w:sz w:val="23"/>
          <w:szCs w:val="23"/>
          <w:shd w:val="clear" w:color="auto" w:fill="FFFFFF"/>
        </w:rPr>
        <w:t xml:space="preserve"> each year because of untreated dental disease.</w:t>
      </w:r>
      <w:r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</w:t>
      </w:r>
    </w:p>
    <w:p w14:paraId="29809264" w14:textId="77777777" w:rsidR="00323EBF" w:rsidRPr="004D608B" w:rsidRDefault="00323EBF" w:rsidP="004933A4">
      <w:pPr>
        <w:rPr>
          <w:rFonts w:ascii="Times New Roman" w:eastAsia="Times New Roman" w:hAnsi="Times New Roman" w:cs="Times New Roman"/>
          <w:spacing w:val="-6"/>
          <w:kern w:val="0"/>
          <w:sz w:val="16"/>
          <w:szCs w:val="16"/>
          <w14:ligatures w14:val="none"/>
        </w:rPr>
      </w:pPr>
    </w:p>
    <w:p w14:paraId="55D39336" w14:textId="5E05128C" w:rsidR="004933A4" w:rsidRPr="0099042A" w:rsidRDefault="003E1D65" w:rsidP="007B6A9B">
      <w:pPr>
        <w:pStyle w:val="ListParagraph"/>
        <w:numPr>
          <w:ilvl w:val="0"/>
          <w:numId w:val="6"/>
        </w:numPr>
        <w:spacing w:after="180"/>
        <w:ind w:left="547"/>
        <w:contextualSpacing w:val="0"/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</w:pPr>
      <w:r w:rsidRPr="0099042A">
        <w:rPr>
          <w:rFonts w:ascii="Times New Roman" w:eastAsia="Times New Roman" w:hAnsi="Times New Roman" w:cs="Times New Roman"/>
          <w:b/>
          <w:bCs/>
          <w:spacing w:val="-6"/>
          <w:kern w:val="0"/>
          <w:sz w:val="23"/>
          <w:szCs w:val="23"/>
          <w14:ligatures w14:val="none"/>
        </w:rPr>
        <w:t xml:space="preserve">A Proven </w:t>
      </w:r>
      <w:r w:rsidRPr="0099042A">
        <w:rPr>
          <w:rFonts w:ascii="Times New Roman" w:eastAsia="Times New Roman" w:hAnsi="Times New Roman" w:cs="Times New Roman"/>
          <w:b/>
          <w:bCs/>
          <w:spacing w:val="-6"/>
          <w:kern w:val="0"/>
          <w:sz w:val="23"/>
          <w:szCs w:val="23"/>
          <w14:ligatures w14:val="none"/>
        </w:rPr>
        <w:t>Approach:</w:t>
      </w:r>
      <w:r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</w:t>
      </w:r>
      <w:r w:rsidR="00792086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Fluoride is </w:t>
      </w:r>
      <w:r w:rsidR="00323EBF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one of the best tools </w:t>
      </w:r>
      <w:r w:rsidR="00792086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for </w:t>
      </w:r>
      <w:r w:rsidR="006C0E26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>preventi</w:t>
      </w:r>
      <w:r w:rsidR="00792086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ng </w:t>
      </w:r>
      <w:r w:rsidR="0082740E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>decay</w:t>
      </w:r>
      <w:r w:rsidR="00792086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>.</w:t>
      </w:r>
      <w:r w:rsidR="00323EBF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</w:t>
      </w:r>
      <w:r w:rsidR="00EA79F2" w:rsidRPr="0099042A">
        <w:rPr>
          <w:rFonts w:ascii="Times New Roman" w:eastAsia="Times New Roman" w:hAnsi="Times New Roman" w:cs="Times New Roman"/>
          <w:spacing w:val="-6"/>
          <w:kern w:val="0"/>
          <w:sz w:val="14"/>
          <w:szCs w:val="14"/>
          <w14:ligatures w14:val="none"/>
        </w:rPr>
        <w:t xml:space="preserve"> </w:t>
      </w:r>
      <w:r w:rsidR="00323EBF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Fluoride is </w:t>
      </w:r>
      <w:hyperlink r:id="rId11" w:history="1">
        <w:r w:rsidR="00323EBF" w:rsidRPr="00F31F43">
          <w:rPr>
            <w:rStyle w:val="Hyperlink"/>
            <w:rFonts w:ascii="Times New Roman" w:eastAsia="Times New Roman" w:hAnsi="Times New Roman" w:cs="Times New Roman"/>
            <w:color w:val="0047B0"/>
            <w:spacing w:val="-6"/>
            <w:kern w:val="0"/>
            <w:sz w:val="23"/>
            <w:szCs w:val="23"/>
            <w14:ligatures w14:val="none"/>
          </w:rPr>
          <w:t>a mineral that exists naturally</w:t>
        </w:r>
      </w:hyperlink>
      <w:r w:rsidR="00323EBF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in lakes, rivers, groundwater and even the oceans. </w:t>
      </w:r>
      <w:r w:rsidR="00EA79F2" w:rsidRPr="0099042A">
        <w:rPr>
          <w:rFonts w:ascii="Times New Roman" w:eastAsia="Times New Roman" w:hAnsi="Times New Roman" w:cs="Times New Roman"/>
          <w:spacing w:val="-6"/>
          <w:kern w:val="0"/>
          <w:sz w:val="14"/>
          <w:szCs w:val="14"/>
          <w14:ligatures w14:val="none"/>
        </w:rPr>
        <w:t xml:space="preserve"> </w:t>
      </w:r>
      <w:r w:rsidR="0082740E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However, most water supplies do not contain enough fluoride to prevent decay. </w:t>
      </w:r>
      <w:r w:rsidR="007607CB" w:rsidRPr="0099042A">
        <w:rPr>
          <w:rFonts w:ascii="Times New Roman" w:eastAsia="Times New Roman" w:hAnsi="Times New Roman" w:cs="Times New Roman"/>
          <w:spacing w:val="-6"/>
          <w:kern w:val="0"/>
          <w:sz w:val="12"/>
          <w:szCs w:val="12"/>
          <w14:ligatures w14:val="none"/>
        </w:rPr>
        <w:t xml:space="preserve"> </w:t>
      </w:r>
      <w:r w:rsidR="00323EBF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When drinking water has the recommended amount of fluoride, it strengthens the tooth enamel and </w:t>
      </w:r>
      <w:hyperlink r:id="rId12" w:history="1">
        <w:r w:rsidR="00323EBF" w:rsidRPr="00F31F43">
          <w:rPr>
            <w:rStyle w:val="Hyperlink"/>
            <w:rFonts w:ascii="Times New Roman" w:eastAsia="Times New Roman" w:hAnsi="Times New Roman" w:cs="Times New Roman"/>
            <w:color w:val="0047B0"/>
            <w:spacing w:val="-6"/>
            <w:kern w:val="0"/>
            <w:sz w:val="23"/>
            <w:szCs w:val="23"/>
            <w14:ligatures w14:val="none"/>
          </w:rPr>
          <w:t>reduces cavities in adults and children by 25%</w:t>
        </w:r>
      </w:hyperlink>
      <w:r w:rsidR="00323EBF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>.</w:t>
      </w:r>
      <w:r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 Fluoride in water and in toothpaste </w:t>
      </w:r>
      <w:hyperlink r:id="rId13" w:history="1">
        <w:r w:rsidRPr="00F31F43">
          <w:rPr>
            <w:rStyle w:val="Hyperlink"/>
            <w:rFonts w:ascii="Times New Roman" w:eastAsia="Times New Roman" w:hAnsi="Times New Roman" w:cs="Times New Roman"/>
            <w:color w:val="0047B0"/>
            <w:spacing w:val="-6"/>
            <w:kern w:val="0"/>
            <w:sz w:val="23"/>
            <w:szCs w:val="23"/>
            <w14:ligatures w14:val="none"/>
          </w:rPr>
          <w:t>work in complementary ways</w:t>
        </w:r>
      </w:hyperlink>
      <w:r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— like seatbelts and air bags in a car.</w:t>
      </w:r>
    </w:p>
    <w:p w14:paraId="707FB1FC" w14:textId="0F6BDE6D" w:rsidR="004933A4" w:rsidRPr="0099042A" w:rsidRDefault="003E1D65" w:rsidP="00D47634">
      <w:pPr>
        <w:pStyle w:val="ListParagraph"/>
        <w:numPr>
          <w:ilvl w:val="0"/>
          <w:numId w:val="6"/>
        </w:numPr>
        <w:spacing w:after="180"/>
        <w:ind w:left="547"/>
        <w:contextualSpacing w:val="0"/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</w:pPr>
      <w:r w:rsidRPr="0099042A">
        <w:rPr>
          <w:rFonts w:ascii="Times New Roman" w:hAnsi="Times New Roman" w:cs="Times New Roman"/>
          <w:b/>
          <w:bCs/>
          <w:spacing w:val="-6"/>
          <w:sz w:val="23"/>
          <w:szCs w:val="23"/>
        </w:rPr>
        <w:t>A Widely Accepted Strategy:</w:t>
      </w:r>
      <w:r w:rsidRPr="0099042A">
        <w:rPr>
          <w:spacing w:val="-6"/>
          <w:sz w:val="23"/>
          <w:szCs w:val="23"/>
        </w:rPr>
        <w:t xml:space="preserve"> </w:t>
      </w:r>
      <w:hyperlink r:id="rId14" w:history="1">
        <w:r w:rsidRPr="00F31F43">
          <w:rPr>
            <w:rStyle w:val="Hyperlink"/>
            <w:rFonts w:ascii="Times New Roman" w:eastAsia="Times New Roman" w:hAnsi="Times New Roman" w:cs="Times New Roman"/>
            <w:color w:val="0047B0"/>
            <w:spacing w:val="-6"/>
            <w:kern w:val="0"/>
            <w:sz w:val="23"/>
            <w:szCs w:val="23"/>
            <w14:ligatures w14:val="none"/>
          </w:rPr>
          <w:t xml:space="preserve">63% of </w:t>
        </w:r>
        <w:r w:rsidR="009C6BA4" w:rsidRPr="00F31F43">
          <w:rPr>
            <w:rStyle w:val="Hyperlink"/>
            <w:rFonts w:ascii="Times New Roman" w:eastAsia="Times New Roman" w:hAnsi="Times New Roman" w:cs="Times New Roman"/>
            <w:color w:val="0047B0"/>
            <w:spacing w:val="-6"/>
            <w:kern w:val="0"/>
            <w:sz w:val="23"/>
            <w:szCs w:val="23"/>
            <w14:ligatures w14:val="none"/>
          </w:rPr>
          <w:t>U.S. residents</w:t>
        </w:r>
      </w:hyperlink>
      <w:r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have access to drinking water that is fluoridated. </w:t>
      </w:r>
      <w:r w:rsidR="00EA79F2" w:rsidRPr="0099042A">
        <w:rPr>
          <w:rFonts w:ascii="Times New Roman" w:eastAsia="Times New Roman" w:hAnsi="Times New Roman" w:cs="Times New Roman"/>
          <w:spacing w:val="-6"/>
          <w:kern w:val="0"/>
          <w:sz w:val="16"/>
          <w:szCs w:val="16"/>
          <w14:ligatures w14:val="none"/>
        </w:rPr>
        <w:t xml:space="preserve"> </w:t>
      </w:r>
      <w:r w:rsidR="00DC2B05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Some water systems </w:t>
      </w:r>
      <w:r w:rsidR="007607CB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have </w:t>
      </w:r>
      <w:r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enough natural fluoride to reach the recommended level. </w:t>
      </w:r>
      <w:r w:rsidR="00EA79F2" w:rsidRPr="0099042A">
        <w:rPr>
          <w:rFonts w:ascii="Times New Roman" w:eastAsia="Times New Roman" w:hAnsi="Times New Roman" w:cs="Times New Roman"/>
          <w:spacing w:val="-6"/>
          <w:kern w:val="0"/>
          <w:sz w:val="12"/>
          <w:szCs w:val="12"/>
          <w14:ligatures w14:val="none"/>
        </w:rPr>
        <w:t xml:space="preserve"> </w:t>
      </w:r>
      <w:r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>In</w:t>
      </w:r>
      <w:r w:rsidR="007607CB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</w:t>
      </w:r>
      <w:r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>most</w:t>
      </w:r>
      <w:r w:rsidR="00ED3ED9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cases, the</w:t>
      </w:r>
      <w:r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local water system add</w:t>
      </w:r>
      <w:r w:rsidR="007607CB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>s</w:t>
      </w:r>
      <w:r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more fluoride to reach the recommended level</w:t>
      </w:r>
      <w:r w:rsidR="00ED3ED9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: </w:t>
      </w:r>
      <w:r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>0.7 milligrams per liter.</w:t>
      </w:r>
    </w:p>
    <w:p w14:paraId="4C0768AF" w14:textId="47DCFD1D" w:rsidR="004933A4" w:rsidRPr="0099042A" w:rsidRDefault="003E1D65" w:rsidP="00D47634">
      <w:pPr>
        <w:pStyle w:val="ListParagraph"/>
        <w:numPr>
          <w:ilvl w:val="0"/>
          <w:numId w:val="6"/>
        </w:numPr>
        <w:spacing w:after="180"/>
        <w:ind w:left="547"/>
        <w:contextualSpacing w:val="0"/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</w:pPr>
      <w:r w:rsidRPr="0099042A">
        <w:rPr>
          <w:rFonts w:ascii="Times New Roman" w:eastAsia="Times New Roman" w:hAnsi="Times New Roman" w:cs="Times New Roman"/>
          <w:b/>
          <w:bCs/>
          <w:spacing w:val="-6"/>
          <w:kern w:val="0"/>
          <w:sz w:val="23"/>
          <w:szCs w:val="23"/>
          <w14:ligatures w14:val="none"/>
        </w:rPr>
        <w:t>Supported by Health Leaders:</w:t>
      </w:r>
      <w:r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Th</w:t>
      </w:r>
      <w:r w:rsidR="000B03A2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>e</w:t>
      </w:r>
      <w:r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leading health, dental and medical experts </w:t>
      </w:r>
      <w:r w:rsidR="00A42B9F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>agree that w</w:t>
      </w:r>
      <w:r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>ater fluoridation</w:t>
      </w:r>
      <w:r w:rsidR="00A42B9F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is a</w:t>
      </w:r>
      <w:r w:rsidR="001327C1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safe</w:t>
      </w:r>
      <w:r w:rsidR="00A42B9F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approach to keep communities healthy</w:t>
      </w:r>
      <w:r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. </w:t>
      </w:r>
      <w:hyperlink r:id="rId15" w:history="1">
        <w:r w:rsidRPr="00F31F43">
          <w:rPr>
            <w:rStyle w:val="Hyperlink"/>
            <w:rFonts w:ascii="Times New Roman" w:eastAsia="Times New Roman" w:hAnsi="Times New Roman" w:cs="Times New Roman"/>
            <w:color w:val="0047B0"/>
            <w:spacing w:val="-6"/>
            <w:kern w:val="0"/>
            <w:sz w:val="23"/>
            <w:szCs w:val="23"/>
            <w14:ligatures w14:val="none"/>
          </w:rPr>
          <w:t>These experts include</w:t>
        </w:r>
      </w:hyperlink>
      <w:r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the</w:t>
      </w:r>
      <w:r w:rsidR="002376B0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</w:t>
      </w:r>
      <w:r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>American Academy of Pediatrics</w:t>
      </w:r>
      <w:r w:rsidR="002376B0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, </w:t>
      </w:r>
      <w:r w:rsidR="0099042A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American Academy of Family Physicians, </w:t>
      </w:r>
      <w:r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>American Dental Association</w:t>
      </w:r>
      <w:r w:rsidR="002376B0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>, and the C</w:t>
      </w:r>
      <w:r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>enters for Disease Control and Prevention</w:t>
      </w:r>
      <w:r w:rsidR="00AE2901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>.</w:t>
      </w:r>
    </w:p>
    <w:p w14:paraId="3171EBF2" w14:textId="59067EB9" w:rsidR="008A717F" w:rsidRPr="0099042A" w:rsidRDefault="003E1D65" w:rsidP="008A717F">
      <w:pPr>
        <w:pStyle w:val="ListParagraph"/>
        <w:numPr>
          <w:ilvl w:val="0"/>
          <w:numId w:val="6"/>
        </w:numPr>
        <w:ind w:left="540"/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pacing w:val="-6"/>
          <w:kern w:val="0"/>
          <w:sz w:val="23"/>
          <w:szCs w:val="23"/>
          <w14:ligatures w14:val="none"/>
        </w:rPr>
        <w:t xml:space="preserve">Fluoridation </w:t>
      </w:r>
      <w:r w:rsidR="007B6A9B" w:rsidRPr="0099042A">
        <w:rPr>
          <w:rFonts w:ascii="Times New Roman" w:eastAsia="Times New Roman" w:hAnsi="Times New Roman" w:cs="Times New Roman"/>
          <w:b/>
          <w:bCs/>
          <w:spacing w:val="-6"/>
          <w:kern w:val="0"/>
          <w:sz w:val="23"/>
          <w:szCs w:val="23"/>
          <w14:ligatures w14:val="none"/>
        </w:rPr>
        <w:t>Saves Money:</w:t>
      </w:r>
      <w:r w:rsidR="00764EBA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</w:t>
      </w:r>
      <w:r w:rsidR="00764EBA" w:rsidRPr="0099042A">
        <w:rPr>
          <w:rFonts w:ascii="Times New Roman" w:eastAsia="Times New Roman" w:hAnsi="Times New Roman" w:cs="Times New Roman"/>
          <w:spacing w:val="-6"/>
          <w:kern w:val="0"/>
          <w:sz w:val="12"/>
          <w:szCs w:val="12"/>
          <w14:ligatures w14:val="none"/>
        </w:rPr>
        <w:t xml:space="preserve"> </w:t>
      </w:r>
      <w:r w:rsidR="00764EBA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Research shows that a fluoridated community saves </w:t>
      </w:r>
      <w:hyperlink r:id="rId16" w:history="1">
        <w:r w:rsidR="00764EBA" w:rsidRPr="00F31F43">
          <w:rPr>
            <w:rStyle w:val="Hyperlink"/>
            <w:rFonts w:ascii="Times New Roman" w:eastAsia="Times New Roman" w:hAnsi="Times New Roman" w:cs="Times New Roman"/>
            <w:color w:val="0047B0"/>
            <w:spacing w:val="-6"/>
            <w:kern w:val="0"/>
            <w:sz w:val="23"/>
            <w:szCs w:val="23"/>
            <w14:ligatures w14:val="none"/>
          </w:rPr>
          <w:t>an average of $32.19</w:t>
        </w:r>
      </w:hyperlink>
      <w:r w:rsidR="00764EBA" w:rsidRPr="00F31F43">
        <w:rPr>
          <w:rFonts w:ascii="Times New Roman" w:eastAsia="Times New Roman" w:hAnsi="Times New Roman" w:cs="Times New Roman"/>
          <w:color w:val="0047B0"/>
          <w:spacing w:val="-6"/>
          <w:kern w:val="0"/>
          <w:sz w:val="23"/>
          <w:szCs w:val="23"/>
          <w14:ligatures w14:val="none"/>
        </w:rPr>
        <w:t xml:space="preserve">  </w:t>
      </w:r>
      <w:r w:rsidR="00764EBA" w:rsidRPr="0099042A">
        <w:rPr>
          <w:rFonts w:ascii="Times New Roman" w:eastAsia="Times New Roman" w:hAnsi="Times New Roman" w:cs="Times New Roman"/>
          <w:i/>
          <w:iCs/>
          <w:spacing w:val="-6"/>
          <w:kern w:val="0"/>
          <w:sz w:val="23"/>
          <w:szCs w:val="23"/>
          <w14:ligatures w14:val="none"/>
        </w:rPr>
        <w:t>per person, per year</w:t>
      </w:r>
      <w:r w:rsidR="00764EBA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. </w:t>
      </w:r>
      <w:r w:rsidR="00764EBA" w:rsidRPr="0099042A">
        <w:rPr>
          <w:rFonts w:ascii="Times New Roman" w:eastAsia="Times New Roman" w:hAnsi="Times New Roman" w:cs="Times New Roman"/>
          <w:spacing w:val="-6"/>
          <w:kern w:val="0"/>
          <w:sz w:val="12"/>
          <w:szCs w:val="12"/>
          <w14:ligatures w14:val="none"/>
        </w:rPr>
        <w:t xml:space="preserve"> </w:t>
      </w:r>
      <w:r w:rsidR="00764EBA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Studies in </w:t>
      </w:r>
      <w:hyperlink r:id="rId17" w:history="1">
        <w:r w:rsidR="00764EBA" w:rsidRPr="00F31F43">
          <w:rPr>
            <w:rStyle w:val="Hyperlink"/>
            <w:rFonts w:ascii="Times New Roman" w:eastAsia="Times New Roman" w:hAnsi="Times New Roman" w:cs="Times New Roman"/>
            <w:color w:val="0047B0"/>
            <w:spacing w:val="-6"/>
            <w:kern w:val="0"/>
            <w:sz w:val="23"/>
            <w:szCs w:val="23"/>
            <w14:ligatures w14:val="none"/>
          </w:rPr>
          <w:t>Texas</w:t>
        </w:r>
      </w:hyperlink>
      <w:r w:rsidR="00764EBA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and </w:t>
      </w:r>
      <w:hyperlink r:id="rId18" w:history="1">
        <w:r w:rsidR="00764EBA" w:rsidRPr="00F31F43">
          <w:rPr>
            <w:rStyle w:val="Hyperlink"/>
            <w:rFonts w:ascii="Times New Roman" w:eastAsia="Times New Roman" w:hAnsi="Times New Roman" w:cs="Times New Roman"/>
            <w:color w:val="0047B0"/>
            <w:spacing w:val="-6"/>
            <w:kern w:val="0"/>
            <w:sz w:val="23"/>
            <w:szCs w:val="23"/>
            <w14:ligatures w14:val="none"/>
          </w:rPr>
          <w:t>Louisiana</w:t>
        </w:r>
      </w:hyperlink>
      <w:r w:rsidR="00764EBA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show that fluoridation </w:t>
      </w:r>
      <w:r w:rsidR="00127DC4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curbs the cost of </w:t>
      </w:r>
      <w:r w:rsidR="00764EBA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>state Medicaid programs by reducing the need to treat dental disease.</w:t>
      </w:r>
    </w:p>
    <w:p w14:paraId="085C887F" w14:textId="77777777" w:rsidR="008A717F" w:rsidRPr="0099042A" w:rsidRDefault="008A717F" w:rsidP="008A717F">
      <w:pPr>
        <w:pStyle w:val="ListParagraph"/>
        <w:ind w:left="540"/>
        <w:rPr>
          <w:rFonts w:ascii="Times New Roman" w:eastAsia="Times New Roman" w:hAnsi="Times New Roman" w:cs="Times New Roman"/>
          <w:spacing w:val="-6"/>
          <w:kern w:val="0"/>
          <w:sz w:val="18"/>
          <w:szCs w:val="18"/>
          <w14:ligatures w14:val="none"/>
        </w:rPr>
      </w:pPr>
    </w:p>
    <w:p w14:paraId="5F2FB978" w14:textId="0D6E3401" w:rsidR="008A717F" w:rsidRPr="0099042A" w:rsidRDefault="003E1D65" w:rsidP="00E259C1">
      <w:pPr>
        <w:pStyle w:val="ListParagraph"/>
        <w:numPr>
          <w:ilvl w:val="0"/>
          <w:numId w:val="6"/>
        </w:numPr>
        <w:spacing w:after="100"/>
        <w:ind w:left="547"/>
        <w:contextualSpacing w:val="0"/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</w:pPr>
      <w:r w:rsidRPr="0099042A">
        <w:rPr>
          <w:rFonts w:ascii="Times New Roman" w:eastAsia="Times New Roman" w:hAnsi="Times New Roman" w:cs="Times New Roman"/>
          <w:b/>
          <w:bCs/>
          <w:spacing w:val="-6"/>
          <w:kern w:val="0"/>
          <w:sz w:val="23"/>
          <w:szCs w:val="23"/>
          <w14:ligatures w14:val="none"/>
        </w:rPr>
        <w:t>The Facts about Safety:</w:t>
      </w:r>
      <w:r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</w:t>
      </w:r>
      <w:r w:rsidR="001327C1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Some people </w:t>
      </w:r>
      <w:r w:rsidR="000B03A2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question the </w:t>
      </w:r>
      <w:r w:rsidR="001327C1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safety </w:t>
      </w:r>
      <w:r w:rsidR="000B03A2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>of fluoride</w:t>
      </w:r>
      <w:r w:rsidR="001327C1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, </w:t>
      </w:r>
      <w:r w:rsidR="00B63748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and their </w:t>
      </w:r>
      <w:r w:rsidR="001518EF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>main</w:t>
      </w:r>
      <w:r w:rsidR="00B63748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concern is cognitive deficits. </w:t>
      </w:r>
      <w:r w:rsidR="00B63748" w:rsidRPr="0099042A">
        <w:rPr>
          <w:rFonts w:ascii="Times New Roman" w:eastAsia="Times New Roman" w:hAnsi="Times New Roman" w:cs="Times New Roman"/>
          <w:spacing w:val="-6"/>
          <w:kern w:val="0"/>
          <w:sz w:val="12"/>
          <w:szCs w:val="12"/>
          <w14:ligatures w14:val="none"/>
        </w:rPr>
        <w:t xml:space="preserve"> </w:t>
      </w:r>
      <w:r w:rsidR="00B63748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Specifically, they </w:t>
      </w:r>
      <w:r w:rsidR="001327C1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point to </w:t>
      </w:r>
      <w:r w:rsidR="002376B0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a report by the National Toxicology Program </w:t>
      </w:r>
      <w:r w:rsidR="009C6BA4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(NTP) </w:t>
      </w:r>
      <w:r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linking </w:t>
      </w:r>
      <w:r w:rsidR="002376B0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>fluorid</w:t>
      </w:r>
      <w:r w:rsidR="001327C1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>e with</w:t>
      </w:r>
      <w:r w:rsidR="002376B0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IQ scores. </w:t>
      </w:r>
      <w:r w:rsidR="002376B0" w:rsidRPr="0099042A">
        <w:rPr>
          <w:rFonts w:ascii="Times New Roman" w:eastAsia="Times New Roman" w:hAnsi="Times New Roman" w:cs="Times New Roman"/>
          <w:spacing w:val="-6"/>
          <w:kern w:val="0"/>
          <w:sz w:val="12"/>
          <w:szCs w:val="12"/>
          <w14:ligatures w14:val="none"/>
        </w:rPr>
        <w:t xml:space="preserve"> </w:t>
      </w:r>
      <w:r w:rsidR="002376B0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But </w:t>
      </w:r>
      <w:r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consider these </w:t>
      </w:r>
      <w:r w:rsidR="00E56DD2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>key point</w:t>
      </w:r>
      <w:r w:rsidR="001327C1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>s</w:t>
      </w:r>
      <w:r w:rsidR="00E56DD2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>.</w:t>
      </w:r>
    </w:p>
    <w:p w14:paraId="32BC1166" w14:textId="14AF3808" w:rsidR="008A717F" w:rsidRPr="0099042A" w:rsidRDefault="003E1D65" w:rsidP="00E259C1">
      <w:pPr>
        <w:pStyle w:val="ListParagraph"/>
        <w:numPr>
          <w:ilvl w:val="0"/>
          <w:numId w:val="9"/>
        </w:numPr>
        <w:spacing w:after="100"/>
        <w:ind w:left="900"/>
        <w:contextualSpacing w:val="0"/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</w:pPr>
      <w:r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Most of the studies that NTP reviewed were conducted in </w:t>
      </w:r>
      <w:r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>China, India or other countries where the natural levels of fluoride are far higher than the levels in fluoridated water in the U</w:t>
      </w:r>
      <w:r w:rsidR="00217E86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>.S</w:t>
      </w:r>
      <w:r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>.</w:t>
      </w:r>
    </w:p>
    <w:p w14:paraId="1662AA0E" w14:textId="016548BF" w:rsidR="00D47634" w:rsidRPr="0099042A" w:rsidRDefault="003E1D65" w:rsidP="00E259C1">
      <w:pPr>
        <w:pStyle w:val="ListParagraph"/>
        <w:numPr>
          <w:ilvl w:val="0"/>
          <w:numId w:val="9"/>
        </w:numPr>
        <w:spacing w:after="100"/>
        <w:ind w:left="900"/>
        <w:contextualSpacing w:val="0"/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</w:pPr>
      <w:r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The </w:t>
      </w:r>
      <w:r w:rsidR="002376B0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>National Academies of Sciences review</w:t>
      </w:r>
      <w:r w:rsidR="009C6BA4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>ed</w:t>
      </w:r>
      <w:r w:rsidR="002376B0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</w:t>
      </w:r>
      <w:r w:rsidR="0068086B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drafts of </w:t>
      </w:r>
      <w:r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>NTP</w:t>
      </w:r>
      <w:r w:rsidR="0068086B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>’s</w:t>
      </w:r>
      <w:r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</w:t>
      </w:r>
      <w:r w:rsidR="002376B0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>report</w:t>
      </w:r>
      <w:r w:rsidR="00E56DD2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and </w:t>
      </w:r>
      <w:r w:rsidR="00E259C1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>said</w:t>
      </w:r>
      <w:r w:rsidR="00E56DD2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</w:t>
      </w:r>
      <w:r w:rsidR="00A60239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the report </w:t>
      </w:r>
      <w:hyperlink r:id="rId19" w:history="1">
        <w:r w:rsidR="00A60239" w:rsidRPr="00F31F43">
          <w:rPr>
            <w:rStyle w:val="Hyperlink"/>
            <w:rFonts w:ascii="Times New Roman" w:eastAsia="Times New Roman" w:hAnsi="Times New Roman" w:cs="Times New Roman"/>
            <w:color w:val="0047B0"/>
            <w:spacing w:val="-6"/>
            <w:kern w:val="0"/>
            <w:sz w:val="23"/>
            <w:szCs w:val="23"/>
            <w14:ligatures w14:val="none"/>
          </w:rPr>
          <w:t>did not provide enough evidence</w:t>
        </w:r>
      </w:hyperlink>
      <w:r w:rsidR="00A60239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to support its claims</w:t>
      </w:r>
      <w:r w:rsidR="00E56DD2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. </w:t>
      </w:r>
      <w:r w:rsidR="00E56DD2" w:rsidRPr="0099042A">
        <w:rPr>
          <w:rFonts w:ascii="Times New Roman" w:eastAsia="Times New Roman" w:hAnsi="Times New Roman" w:cs="Times New Roman"/>
          <w:spacing w:val="-6"/>
          <w:kern w:val="0"/>
          <w:sz w:val="12"/>
          <w:szCs w:val="12"/>
          <w14:ligatures w14:val="none"/>
        </w:rPr>
        <w:t xml:space="preserve"> </w:t>
      </w:r>
      <w:r w:rsidR="00E56DD2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The National Academies </w:t>
      </w:r>
      <w:r w:rsidR="00A60239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also wrote that nothing in the report cast doubt on the safety of </w:t>
      </w:r>
      <w:r w:rsidR="00A60239" w:rsidRPr="0099042A">
        <w:rPr>
          <w:rFonts w:ascii="Times New Roman" w:eastAsia="Times New Roman" w:hAnsi="Times New Roman" w:cs="Times New Roman"/>
          <w:i/>
          <w:iCs/>
          <w:spacing w:val="-6"/>
          <w:kern w:val="0"/>
          <w:sz w:val="23"/>
          <w:szCs w:val="23"/>
          <w14:ligatures w14:val="none"/>
        </w:rPr>
        <w:t>low levels</w:t>
      </w:r>
      <w:r w:rsidR="00A60239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of fluoride such as fluoridated water.</w:t>
      </w:r>
    </w:p>
    <w:p w14:paraId="03434BDB" w14:textId="7E5EA12A" w:rsidR="00B63748" w:rsidRPr="0099042A" w:rsidRDefault="003E1D65" w:rsidP="00135EF9">
      <w:pPr>
        <w:pStyle w:val="ListParagraph"/>
        <w:numPr>
          <w:ilvl w:val="0"/>
          <w:numId w:val="9"/>
        </w:numPr>
        <w:spacing w:after="150"/>
        <w:ind w:left="907"/>
        <w:contextualSpacing w:val="0"/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</w:pPr>
      <w:hyperlink r:id="rId20" w:history="1">
        <w:r w:rsidRPr="00F31F43">
          <w:rPr>
            <w:rStyle w:val="Hyperlink"/>
            <w:rFonts w:ascii="Times New Roman" w:eastAsia="Times New Roman" w:hAnsi="Times New Roman" w:cs="Times New Roman"/>
            <w:color w:val="0047B0"/>
            <w:spacing w:val="-6"/>
            <w:kern w:val="0"/>
            <w:sz w:val="23"/>
            <w:szCs w:val="23"/>
            <w14:ligatures w14:val="none"/>
          </w:rPr>
          <w:t xml:space="preserve">The NTP </w:t>
        </w:r>
        <w:r w:rsidR="00605803" w:rsidRPr="00F31F43">
          <w:rPr>
            <w:rStyle w:val="Hyperlink"/>
            <w:rFonts w:ascii="Times New Roman" w:eastAsia="Times New Roman" w:hAnsi="Times New Roman" w:cs="Times New Roman"/>
            <w:color w:val="0047B0"/>
            <w:spacing w:val="-6"/>
            <w:kern w:val="0"/>
            <w:sz w:val="23"/>
            <w:szCs w:val="23"/>
            <w14:ligatures w14:val="none"/>
          </w:rPr>
          <w:t xml:space="preserve">itself </w:t>
        </w:r>
        <w:r w:rsidRPr="00F31F43">
          <w:rPr>
            <w:rStyle w:val="Hyperlink"/>
            <w:rFonts w:ascii="Times New Roman" w:eastAsia="Times New Roman" w:hAnsi="Times New Roman" w:cs="Times New Roman"/>
            <w:color w:val="0047B0"/>
            <w:spacing w:val="-6"/>
            <w:kern w:val="0"/>
            <w:sz w:val="23"/>
            <w:szCs w:val="23"/>
            <w14:ligatures w14:val="none"/>
          </w:rPr>
          <w:t>said</w:t>
        </w:r>
      </w:hyperlink>
      <w:r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that its report </w:t>
      </w:r>
      <w:r w:rsidRPr="0099042A">
        <w:rPr>
          <w:rFonts w:ascii="Times New Roman" w:hAnsi="Times New Roman" w:cs="Times New Roman"/>
          <w:spacing w:val="-6"/>
          <w:sz w:val="23"/>
          <w:szCs w:val="23"/>
        </w:rPr>
        <w:t>“was not designed” to evaluate the effects of fluoridat</w:t>
      </w:r>
      <w:r w:rsidR="00B228D5" w:rsidRPr="0099042A">
        <w:rPr>
          <w:rFonts w:ascii="Times New Roman" w:hAnsi="Times New Roman" w:cs="Times New Roman"/>
          <w:spacing w:val="-6"/>
          <w:sz w:val="23"/>
          <w:szCs w:val="23"/>
        </w:rPr>
        <w:t>ed water</w:t>
      </w:r>
      <w:r w:rsidRPr="0099042A">
        <w:rPr>
          <w:rFonts w:ascii="Times New Roman" w:hAnsi="Times New Roman" w:cs="Times New Roman"/>
          <w:spacing w:val="-6"/>
          <w:sz w:val="23"/>
          <w:szCs w:val="23"/>
        </w:rPr>
        <w:t>.</w:t>
      </w:r>
    </w:p>
    <w:p w14:paraId="0F9C42C1" w14:textId="167CC01C" w:rsidR="002376B0" w:rsidRPr="00135EF9" w:rsidRDefault="003E1D65" w:rsidP="00135EF9">
      <w:pPr>
        <w:ind w:left="540"/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</w:pPr>
      <w:r w:rsidRPr="00135EF9">
        <w:rPr>
          <w:rFonts w:ascii="Times New Roman" w:hAnsi="Times New Roman" w:cs="Times New Roman"/>
          <w:spacing w:val="-6"/>
          <w:sz w:val="23"/>
          <w:szCs w:val="23"/>
          <w:shd w:val="clear" w:color="auto" w:fill="FFFFFF"/>
        </w:rPr>
        <w:t xml:space="preserve">Studies from </w:t>
      </w:r>
      <w:hyperlink r:id="rId21" w:history="1">
        <w:r w:rsidRPr="00F31F43">
          <w:rPr>
            <w:rStyle w:val="Hyperlink"/>
            <w:rFonts w:ascii="Times New Roman" w:hAnsi="Times New Roman" w:cs="Times New Roman"/>
            <w:color w:val="0047B0"/>
            <w:spacing w:val="-6"/>
            <w:sz w:val="23"/>
            <w:szCs w:val="23"/>
            <w:shd w:val="clear" w:color="auto" w:fill="FFFFFF"/>
          </w:rPr>
          <w:t>Australia</w:t>
        </w:r>
      </w:hyperlink>
      <w:r w:rsidRPr="00135EF9">
        <w:rPr>
          <w:rFonts w:ascii="Times New Roman" w:hAnsi="Times New Roman" w:cs="Times New Roman"/>
          <w:spacing w:val="-6"/>
          <w:sz w:val="23"/>
          <w:szCs w:val="23"/>
          <w:shd w:val="clear" w:color="auto" w:fill="FFFFFF"/>
        </w:rPr>
        <w:t xml:space="preserve">, </w:t>
      </w:r>
      <w:hyperlink r:id="rId22" w:history="1">
        <w:r w:rsidRPr="00F31F43">
          <w:rPr>
            <w:rStyle w:val="Hyperlink"/>
            <w:rFonts w:ascii="Times New Roman" w:hAnsi="Times New Roman" w:cs="Times New Roman"/>
            <w:color w:val="0047B0"/>
            <w:spacing w:val="-6"/>
            <w:sz w:val="23"/>
            <w:szCs w:val="23"/>
            <w:shd w:val="clear" w:color="auto" w:fill="FFFFFF"/>
          </w:rPr>
          <w:t>New Zealand</w:t>
        </w:r>
      </w:hyperlink>
      <w:r w:rsidRPr="00135EF9">
        <w:rPr>
          <w:rFonts w:ascii="Times New Roman" w:hAnsi="Times New Roman" w:cs="Times New Roman"/>
          <w:spacing w:val="-6"/>
          <w:sz w:val="23"/>
          <w:szCs w:val="23"/>
          <w:shd w:val="clear" w:color="auto" w:fill="FFFFFF"/>
        </w:rPr>
        <w:t xml:space="preserve"> and </w:t>
      </w:r>
      <w:hyperlink r:id="rId23" w:history="1">
        <w:r w:rsidRPr="00F31F43">
          <w:rPr>
            <w:rStyle w:val="Hyperlink"/>
            <w:rFonts w:ascii="Times New Roman" w:hAnsi="Times New Roman" w:cs="Times New Roman"/>
            <w:color w:val="0047B0"/>
            <w:spacing w:val="-6"/>
            <w:sz w:val="23"/>
            <w:szCs w:val="23"/>
            <w:shd w:val="clear" w:color="auto" w:fill="FFFFFF"/>
          </w:rPr>
          <w:t>Spain</w:t>
        </w:r>
      </w:hyperlink>
      <w:r w:rsidRPr="00135EF9">
        <w:rPr>
          <w:rFonts w:ascii="Times New Roman" w:hAnsi="Times New Roman" w:cs="Times New Roman"/>
          <w:spacing w:val="-6"/>
          <w:sz w:val="23"/>
          <w:szCs w:val="23"/>
          <w:shd w:val="clear" w:color="auto" w:fill="FFFFFF"/>
        </w:rPr>
        <w:t xml:space="preserve"> show no link between fluoride exposure and cognitive deficits.</w:t>
      </w:r>
      <w:r w:rsidR="000B03A2" w:rsidRPr="00135EF9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</w:t>
      </w:r>
      <w:r w:rsidR="00135EF9" w:rsidRPr="00135EF9">
        <w:rPr>
          <w:rFonts w:ascii="Times New Roman" w:eastAsia="Times New Roman" w:hAnsi="Times New Roman" w:cs="Times New Roman"/>
          <w:spacing w:val="-6"/>
          <w:kern w:val="0"/>
          <w:sz w:val="16"/>
          <w:szCs w:val="16"/>
          <w14:ligatures w14:val="none"/>
        </w:rPr>
        <w:t xml:space="preserve"> </w:t>
      </w:r>
      <w:r w:rsidRPr="00135EF9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>Unlike other studies, the New Zealand study was enhanced by testing IQs several times over a 31-year period.</w:t>
      </w:r>
    </w:p>
    <w:p w14:paraId="42204AE3" w14:textId="77777777" w:rsidR="004F4DDF" w:rsidRPr="0068086B" w:rsidRDefault="004F4DDF" w:rsidP="004933A4">
      <w:pPr>
        <w:rPr>
          <w:rFonts w:ascii="Times New Roman" w:eastAsia="Times New Roman" w:hAnsi="Times New Roman" w:cs="Times New Roman"/>
          <w:spacing w:val="-6"/>
          <w:kern w:val="0"/>
          <w:sz w:val="16"/>
          <w:szCs w:val="16"/>
          <w14:ligatures w14:val="none"/>
        </w:rPr>
      </w:pPr>
    </w:p>
    <w:p w14:paraId="2D72BD4B" w14:textId="7F612EEA" w:rsidR="00B228D5" w:rsidRPr="0099042A" w:rsidRDefault="003E1D65" w:rsidP="00B77B7B">
      <w:pPr>
        <w:pStyle w:val="ListParagraph"/>
        <w:numPr>
          <w:ilvl w:val="0"/>
          <w:numId w:val="8"/>
        </w:numPr>
        <w:spacing w:after="120"/>
        <w:ind w:left="540"/>
        <w:contextualSpacing w:val="0"/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</w:pPr>
      <w:r w:rsidRPr="0099042A">
        <w:rPr>
          <w:rFonts w:ascii="Times New Roman" w:eastAsia="Times New Roman" w:hAnsi="Times New Roman" w:cs="Times New Roman"/>
          <w:b/>
          <w:bCs/>
          <w:spacing w:val="-6"/>
          <w:kern w:val="0"/>
          <w:sz w:val="23"/>
          <w:szCs w:val="23"/>
          <w14:ligatures w14:val="none"/>
        </w:rPr>
        <w:t xml:space="preserve">When Fluoridation Ends, </w:t>
      </w:r>
      <w:r w:rsidR="00B63748" w:rsidRPr="0099042A">
        <w:rPr>
          <w:rFonts w:ascii="Times New Roman" w:eastAsia="Times New Roman" w:hAnsi="Times New Roman" w:cs="Times New Roman"/>
          <w:b/>
          <w:bCs/>
          <w:spacing w:val="-6"/>
          <w:kern w:val="0"/>
          <w:sz w:val="23"/>
          <w:szCs w:val="23"/>
          <w14:ligatures w14:val="none"/>
        </w:rPr>
        <w:t xml:space="preserve">Tooth </w:t>
      </w:r>
      <w:r w:rsidRPr="0099042A">
        <w:rPr>
          <w:rFonts w:ascii="Times New Roman" w:eastAsia="Times New Roman" w:hAnsi="Times New Roman" w:cs="Times New Roman"/>
          <w:b/>
          <w:bCs/>
          <w:spacing w:val="-6"/>
          <w:kern w:val="0"/>
          <w:sz w:val="23"/>
          <w:szCs w:val="23"/>
          <w14:ligatures w14:val="none"/>
        </w:rPr>
        <w:t>Decay Rises:</w:t>
      </w:r>
      <w:r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</w:t>
      </w:r>
      <w:r w:rsidR="004F4DDF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Researchers have learned what happens when a city ends fluoridation. </w:t>
      </w:r>
      <w:r w:rsidR="004F4DDF" w:rsidRPr="0099042A">
        <w:rPr>
          <w:rFonts w:ascii="Times New Roman" w:eastAsia="Times New Roman" w:hAnsi="Times New Roman" w:cs="Times New Roman"/>
          <w:spacing w:val="-6"/>
          <w:kern w:val="0"/>
          <w:sz w:val="12"/>
          <w:szCs w:val="12"/>
          <w14:ligatures w14:val="none"/>
        </w:rPr>
        <w:t xml:space="preserve"> </w:t>
      </w:r>
      <w:r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>Two large Canadian cities have learned this lesson the hard way:</w:t>
      </w:r>
    </w:p>
    <w:p w14:paraId="689142D0" w14:textId="0529E660" w:rsidR="00DA357F" w:rsidRDefault="003E1D65" w:rsidP="00DA357F">
      <w:pPr>
        <w:pStyle w:val="ListParagraph"/>
        <w:numPr>
          <w:ilvl w:val="1"/>
          <w:numId w:val="10"/>
        </w:numPr>
        <w:spacing w:after="120"/>
        <w:ind w:left="900"/>
        <w:contextualSpacing w:val="0"/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</w:pPr>
      <w:r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>C</w:t>
      </w:r>
      <w:r w:rsidR="004F4DDF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algary, one of the largest cities in Canada, stopped fluoridation in 2011. </w:t>
      </w:r>
      <w:r w:rsidR="00103C66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Several years later, </w:t>
      </w:r>
      <w:r w:rsidR="00F31F43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   </w:t>
      </w:r>
      <w:hyperlink r:id="rId24" w:history="1">
        <w:r w:rsidR="004F4DDF" w:rsidRPr="00F31F43">
          <w:rPr>
            <w:rStyle w:val="Hyperlink"/>
            <w:rFonts w:ascii="Times New Roman" w:eastAsia="Times New Roman" w:hAnsi="Times New Roman" w:cs="Times New Roman"/>
            <w:color w:val="0047B0"/>
            <w:spacing w:val="-6"/>
            <w:kern w:val="0"/>
            <w:sz w:val="23"/>
            <w:szCs w:val="23"/>
            <w14:ligatures w14:val="none"/>
          </w:rPr>
          <w:t xml:space="preserve">the cavity rate rose </w:t>
        </w:r>
        <w:r w:rsidR="00103C66" w:rsidRPr="00F31F43">
          <w:rPr>
            <w:rStyle w:val="Hyperlink"/>
            <w:rFonts w:ascii="Times New Roman" w:eastAsia="Times New Roman" w:hAnsi="Times New Roman" w:cs="Times New Roman"/>
            <w:color w:val="0047B0"/>
            <w:spacing w:val="-6"/>
            <w:kern w:val="0"/>
            <w:sz w:val="23"/>
            <w:szCs w:val="23"/>
            <w14:ligatures w14:val="none"/>
          </w:rPr>
          <w:t>well above</w:t>
        </w:r>
      </w:hyperlink>
      <w:r w:rsidR="004F4DDF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the rate in another city where the water was </w:t>
      </w:r>
      <w:r w:rsidR="00BE36CE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still </w:t>
      </w:r>
      <w:r w:rsidR="004F4DDF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fluoridated.  </w:t>
      </w:r>
      <w:r w:rsidR="00F31F43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  </w:t>
      </w:r>
      <w:r w:rsidR="004F4DDF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This </w:t>
      </w:r>
      <w:r w:rsidR="00F24C48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disturbing discovery </w:t>
      </w:r>
      <w:r w:rsidR="004F4DDF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>led the Calgary city council to</w:t>
      </w:r>
      <w:r w:rsidR="004C2E1E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</w:t>
      </w:r>
      <w:hyperlink r:id="rId25" w:history="1">
        <w:r w:rsidR="004C2E1E" w:rsidRPr="00F31F43">
          <w:rPr>
            <w:rStyle w:val="Hyperlink"/>
            <w:rFonts w:ascii="Times New Roman" w:eastAsia="Times New Roman" w:hAnsi="Times New Roman" w:cs="Times New Roman"/>
            <w:color w:val="0047B0"/>
            <w:spacing w:val="-6"/>
            <w:kern w:val="0"/>
            <w:sz w:val="23"/>
            <w:szCs w:val="23"/>
            <w14:ligatures w14:val="none"/>
          </w:rPr>
          <w:t>vote for resuming fluoridation</w:t>
        </w:r>
      </w:hyperlink>
      <w:r w:rsidR="004F4DDF" w:rsidRPr="0099042A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>.</w:t>
      </w:r>
    </w:p>
    <w:p w14:paraId="0512DBDA" w14:textId="4B733344" w:rsidR="00B228D5" w:rsidRDefault="003E1D65" w:rsidP="00DA357F">
      <w:pPr>
        <w:pStyle w:val="ListParagraph"/>
        <w:numPr>
          <w:ilvl w:val="1"/>
          <w:numId w:val="10"/>
        </w:numPr>
        <w:spacing w:after="120"/>
        <w:ind w:left="900"/>
        <w:contextualSpacing w:val="0"/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</w:pPr>
      <w:r w:rsidRPr="00DA357F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Windsor, Ontario stopped water fluoridation in 2013. </w:t>
      </w:r>
      <w:r w:rsidR="00F24C48" w:rsidRPr="00F24C48">
        <w:rPr>
          <w:rFonts w:ascii="Times New Roman" w:eastAsia="Times New Roman" w:hAnsi="Times New Roman" w:cs="Times New Roman"/>
          <w:spacing w:val="-6"/>
          <w:kern w:val="0"/>
          <w:sz w:val="12"/>
          <w:szCs w:val="12"/>
          <w14:ligatures w14:val="none"/>
        </w:rPr>
        <w:t xml:space="preserve"> </w:t>
      </w:r>
      <w:r w:rsidRPr="00DA357F">
        <w:rPr>
          <w:rFonts w:ascii="Times New Roman" w:eastAsia="Times New Roman" w:hAnsi="Times New Roman" w:cs="Times New Roman"/>
          <w:spacing w:val="-6"/>
          <w:kern w:val="0"/>
          <w:sz w:val="12"/>
          <w:szCs w:val="12"/>
          <w14:ligatures w14:val="none"/>
        </w:rPr>
        <w:t xml:space="preserve"> </w:t>
      </w:r>
      <w:r w:rsidRPr="00DA357F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Five years later, </w:t>
      </w:r>
      <w:hyperlink r:id="rId26" w:history="1">
        <w:r w:rsidRPr="00F31F43">
          <w:rPr>
            <w:rStyle w:val="Hyperlink"/>
            <w:rFonts w:ascii="Times New Roman" w:eastAsia="Times New Roman" w:hAnsi="Times New Roman" w:cs="Times New Roman"/>
            <w:color w:val="0047B0"/>
            <w:spacing w:val="-6"/>
            <w:kern w:val="0"/>
            <w:sz w:val="23"/>
            <w:szCs w:val="23"/>
            <w14:ligatures w14:val="none"/>
          </w:rPr>
          <w:t>the city council reversed its decision</w:t>
        </w:r>
      </w:hyperlink>
      <w:r w:rsidRPr="00DA357F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after hearing testimony that the number of children needing urgent dental treatment had soared by 51%.</w:t>
      </w:r>
    </w:p>
    <w:p w14:paraId="73D56611" w14:textId="142EBDB1" w:rsidR="00E259C1" w:rsidRPr="00E259C1" w:rsidRDefault="003E1D65" w:rsidP="00E259C1">
      <w:pPr>
        <w:spacing w:after="120"/>
        <w:ind w:left="540"/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</w:pPr>
      <w:r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Fluoridation is one of the few forms of prevention that </w:t>
      </w:r>
      <w:r w:rsidRPr="00E259C1">
        <w:rPr>
          <w:rFonts w:ascii="Times New Roman" w:eastAsia="Times New Roman" w:hAnsi="Times New Roman" w:cs="Times New Roman"/>
          <w:i/>
          <w:iCs/>
          <w:spacing w:val="-6"/>
          <w:kern w:val="0"/>
          <w:sz w:val="23"/>
          <w:szCs w:val="23"/>
          <w14:ligatures w14:val="none"/>
        </w:rPr>
        <w:t>every perso</w:t>
      </w:r>
      <w:r w:rsidRPr="00E259C1">
        <w:rPr>
          <w:rFonts w:ascii="Times New Roman" w:eastAsia="Times New Roman" w:hAnsi="Times New Roman" w:cs="Times New Roman"/>
          <w:i/>
          <w:iCs/>
          <w:spacing w:val="-6"/>
          <w:kern w:val="0"/>
          <w:sz w:val="23"/>
          <w:szCs w:val="23"/>
          <w14:ligatures w14:val="none"/>
        </w:rPr>
        <w:t>n</w:t>
      </w:r>
      <w:r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</w:t>
      </w:r>
      <w:r w:rsidRPr="00F31F43">
        <w:rPr>
          <w:rFonts w:ascii="Times New Roman" w:eastAsia="Times New Roman" w:hAnsi="Times New Roman" w:cs="Times New Roman"/>
          <w:i/>
          <w:iCs/>
          <w:spacing w:val="-6"/>
          <w:kern w:val="0"/>
          <w:sz w:val="23"/>
          <w:szCs w:val="23"/>
          <w14:ligatures w14:val="none"/>
        </w:rPr>
        <w:t>in a community</w:t>
      </w:r>
      <w:r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benefits from. </w:t>
      </w:r>
      <w:r w:rsidRPr="00E259C1">
        <w:rPr>
          <w:rFonts w:ascii="Times New Roman" w:eastAsia="Times New Roman" w:hAnsi="Times New Roman" w:cs="Times New Roman"/>
          <w:spacing w:val="-6"/>
          <w:kern w:val="0"/>
          <w:sz w:val="16"/>
          <w:szCs w:val="16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>It is not “replaced” by preventive dental care</w:t>
      </w:r>
      <w:r w:rsidR="00F31F43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. </w:t>
      </w:r>
      <w:r w:rsidR="00F31F43" w:rsidRPr="00F31F43">
        <w:rPr>
          <w:rFonts w:ascii="Times New Roman" w:eastAsia="Times New Roman" w:hAnsi="Times New Roman" w:cs="Times New Roman"/>
          <w:spacing w:val="-6"/>
          <w:kern w:val="0"/>
          <w:sz w:val="16"/>
          <w:szCs w:val="16"/>
          <w14:ligatures w14:val="none"/>
        </w:rPr>
        <w:t xml:space="preserve"> </w:t>
      </w:r>
      <w:r w:rsidR="00F31F43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Why? </w:t>
      </w:r>
      <w:r w:rsidR="00F31F43" w:rsidRPr="00F31F43">
        <w:rPr>
          <w:rFonts w:ascii="Times New Roman" w:eastAsia="Times New Roman" w:hAnsi="Times New Roman" w:cs="Times New Roman"/>
          <w:spacing w:val="-6"/>
          <w:kern w:val="0"/>
          <w:sz w:val="16"/>
          <w:szCs w:val="16"/>
          <w14:ligatures w14:val="none"/>
        </w:rPr>
        <w:t xml:space="preserve"> </w:t>
      </w:r>
      <w:r w:rsidR="00F31F43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>B</w:t>
      </w:r>
      <w:r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ecause </w:t>
      </w:r>
      <w:hyperlink r:id="rId27" w:history="1">
        <w:r w:rsidRPr="00F31F43">
          <w:rPr>
            <w:rStyle w:val="Hyperlink"/>
            <w:rFonts w:ascii="Times New Roman" w:eastAsia="Times New Roman" w:hAnsi="Times New Roman" w:cs="Times New Roman"/>
            <w:color w:val="0047B0"/>
            <w:spacing w:val="-6"/>
            <w:kern w:val="0"/>
            <w:sz w:val="23"/>
            <w:szCs w:val="23"/>
            <w14:ligatures w14:val="none"/>
          </w:rPr>
          <w:t>68 million Americans</w:t>
        </w:r>
      </w:hyperlink>
      <w:r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lack dental insurance, and </w:t>
      </w:r>
      <w:hyperlink r:id="rId28" w:history="1">
        <w:r w:rsidRPr="00F31F43">
          <w:rPr>
            <w:rStyle w:val="Hyperlink"/>
            <w:rFonts w:ascii="Times New Roman" w:eastAsia="Times New Roman" w:hAnsi="Times New Roman" w:cs="Times New Roman"/>
            <w:color w:val="0047B0"/>
            <w:spacing w:val="-6"/>
            <w:kern w:val="0"/>
            <w:sz w:val="23"/>
            <w:szCs w:val="23"/>
            <w14:ligatures w14:val="none"/>
          </w:rPr>
          <w:t>56 million Americans</w:t>
        </w:r>
      </w:hyperlink>
      <w:r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live in areas with a shortage of dental providers.</w:t>
      </w:r>
    </w:p>
    <w:sectPr w:rsidR="00E259C1" w:rsidRPr="00E259C1" w:rsidSect="00A74566">
      <w:headerReference w:type="first" r:id="rId29"/>
      <w:pgSz w:w="12240" w:h="15840"/>
      <w:pgMar w:top="810" w:right="1440" w:bottom="36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3F031" w14:textId="77777777" w:rsidR="003E1D65" w:rsidRDefault="003E1D65">
      <w:r>
        <w:separator/>
      </w:r>
    </w:p>
  </w:endnote>
  <w:endnote w:type="continuationSeparator" w:id="0">
    <w:p w14:paraId="78E1CA8A" w14:textId="77777777" w:rsidR="003E1D65" w:rsidRDefault="003E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35ACF" w14:textId="77777777" w:rsidR="003E1D65" w:rsidRDefault="003E1D65">
      <w:r>
        <w:separator/>
      </w:r>
    </w:p>
  </w:footnote>
  <w:footnote w:type="continuationSeparator" w:id="0">
    <w:p w14:paraId="79335EB1" w14:textId="77777777" w:rsidR="003E1D65" w:rsidRDefault="003E1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988C0" w14:textId="3D9C8F1E" w:rsidR="009C6BA4" w:rsidRDefault="009C6BA4" w:rsidP="009C6BA4">
    <w:pPr>
      <w:pStyle w:val="Header"/>
      <w:jc w:val="center"/>
    </w:pPr>
  </w:p>
  <w:p w14:paraId="6330D6E6" w14:textId="77777777" w:rsidR="009C6BA4" w:rsidRDefault="009C6BA4" w:rsidP="009C6BA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485"/>
    <w:multiLevelType w:val="hybridMultilevel"/>
    <w:tmpl w:val="75AEF092"/>
    <w:lvl w:ilvl="0" w:tplc="751AEA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78413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02B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7A1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8076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8A3B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0CF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380A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859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A6ED4"/>
    <w:multiLevelType w:val="hybridMultilevel"/>
    <w:tmpl w:val="D3EEE314"/>
    <w:lvl w:ilvl="0" w:tplc="4E00AB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024CD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84508A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E2B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A21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BEA4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C32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053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74AC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41597"/>
    <w:multiLevelType w:val="hybridMultilevel"/>
    <w:tmpl w:val="CDE66FE2"/>
    <w:lvl w:ilvl="0" w:tplc="7FB009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20D9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3E9D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005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88AD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68C4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01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042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309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00B5D"/>
    <w:multiLevelType w:val="hybridMultilevel"/>
    <w:tmpl w:val="24145964"/>
    <w:lvl w:ilvl="0" w:tplc="F1981F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4FCABF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DD2ECF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6049CC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B384AB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6D067E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77A2CC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3182BA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F8AEB3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0D2FAD"/>
    <w:multiLevelType w:val="hybridMultilevel"/>
    <w:tmpl w:val="73C27150"/>
    <w:lvl w:ilvl="0" w:tplc="056C3A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5901A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C89E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282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2467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1640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FCDF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9C01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3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F6781"/>
    <w:multiLevelType w:val="hybridMultilevel"/>
    <w:tmpl w:val="10B698C8"/>
    <w:lvl w:ilvl="0" w:tplc="CF5EBF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FDEF5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44EF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5456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AE26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1ADD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967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D40A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84B6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E527B"/>
    <w:multiLevelType w:val="hybridMultilevel"/>
    <w:tmpl w:val="FBB04DA4"/>
    <w:lvl w:ilvl="0" w:tplc="A9BC02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32DB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C805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08F9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F817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FC83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6E00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2879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42F4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3070A2"/>
    <w:multiLevelType w:val="hybridMultilevel"/>
    <w:tmpl w:val="7CE040EE"/>
    <w:lvl w:ilvl="0" w:tplc="B9C8C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9C74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885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829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224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7C9B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690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FE77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E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567BA0"/>
    <w:multiLevelType w:val="hybridMultilevel"/>
    <w:tmpl w:val="EF5E83BA"/>
    <w:lvl w:ilvl="0" w:tplc="2CA88D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2F6DF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D81B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AC34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C2C9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32A1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E0A5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3ACA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E411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E56925"/>
    <w:multiLevelType w:val="hybridMultilevel"/>
    <w:tmpl w:val="E69A4EB2"/>
    <w:lvl w:ilvl="0" w:tplc="518E0C1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168BFC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2C01DB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EF258A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6E80C0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E42320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0C863E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44A16D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AB822D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A4"/>
    <w:rsid w:val="000A73AC"/>
    <w:rsid w:val="000B03A2"/>
    <w:rsid w:val="000D550F"/>
    <w:rsid w:val="00103C66"/>
    <w:rsid w:val="00127DC4"/>
    <w:rsid w:val="001327C1"/>
    <w:rsid w:val="00135EF9"/>
    <w:rsid w:val="00141D47"/>
    <w:rsid w:val="001518EF"/>
    <w:rsid w:val="001A021B"/>
    <w:rsid w:val="001C51C8"/>
    <w:rsid w:val="00217E86"/>
    <w:rsid w:val="002376B0"/>
    <w:rsid w:val="002A7EF2"/>
    <w:rsid w:val="003177F9"/>
    <w:rsid w:val="003217F4"/>
    <w:rsid w:val="00323EBF"/>
    <w:rsid w:val="0032781C"/>
    <w:rsid w:val="00337B61"/>
    <w:rsid w:val="003E1D65"/>
    <w:rsid w:val="00471202"/>
    <w:rsid w:val="004933A4"/>
    <w:rsid w:val="004C2E1E"/>
    <w:rsid w:val="004C6EF6"/>
    <w:rsid w:val="004D4CA7"/>
    <w:rsid w:val="004D608B"/>
    <w:rsid w:val="004F4DDF"/>
    <w:rsid w:val="0059727E"/>
    <w:rsid w:val="00605803"/>
    <w:rsid w:val="0068086B"/>
    <w:rsid w:val="006A2CE1"/>
    <w:rsid w:val="006C0E26"/>
    <w:rsid w:val="00725DEA"/>
    <w:rsid w:val="00726E4C"/>
    <w:rsid w:val="007607CB"/>
    <w:rsid w:val="00764EBA"/>
    <w:rsid w:val="00782913"/>
    <w:rsid w:val="00792086"/>
    <w:rsid w:val="007A0922"/>
    <w:rsid w:val="007B6A9B"/>
    <w:rsid w:val="0082740E"/>
    <w:rsid w:val="00835457"/>
    <w:rsid w:val="00852A7A"/>
    <w:rsid w:val="00884B74"/>
    <w:rsid w:val="008A717F"/>
    <w:rsid w:val="00913C6C"/>
    <w:rsid w:val="0099042A"/>
    <w:rsid w:val="009C6BA4"/>
    <w:rsid w:val="009F6F19"/>
    <w:rsid w:val="00A42B9F"/>
    <w:rsid w:val="00A519B6"/>
    <w:rsid w:val="00A60239"/>
    <w:rsid w:val="00A74566"/>
    <w:rsid w:val="00AE2901"/>
    <w:rsid w:val="00B03327"/>
    <w:rsid w:val="00B228D5"/>
    <w:rsid w:val="00B63748"/>
    <w:rsid w:val="00B72A9E"/>
    <w:rsid w:val="00B77B7B"/>
    <w:rsid w:val="00BE36CE"/>
    <w:rsid w:val="00C74C51"/>
    <w:rsid w:val="00CC5A9D"/>
    <w:rsid w:val="00D40C8A"/>
    <w:rsid w:val="00D47634"/>
    <w:rsid w:val="00D8237A"/>
    <w:rsid w:val="00DA357F"/>
    <w:rsid w:val="00DC2B05"/>
    <w:rsid w:val="00E03D40"/>
    <w:rsid w:val="00E10A35"/>
    <w:rsid w:val="00E12B9A"/>
    <w:rsid w:val="00E259C1"/>
    <w:rsid w:val="00E2793B"/>
    <w:rsid w:val="00E33940"/>
    <w:rsid w:val="00E43817"/>
    <w:rsid w:val="00E56DD2"/>
    <w:rsid w:val="00EA79F2"/>
    <w:rsid w:val="00ED3ED9"/>
    <w:rsid w:val="00EF3278"/>
    <w:rsid w:val="00F22C91"/>
    <w:rsid w:val="00F24901"/>
    <w:rsid w:val="00F24C48"/>
    <w:rsid w:val="00F3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3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33A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33A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6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BA4"/>
  </w:style>
  <w:style w:type="paragraph" w:styleId="Footer">
    <w:name w:val="footer"/>
    <w:basedOn w:val="Normal"/>
    <w:link w:val="FooterChar"/>
    <w:uiPriority w:val="99"/>
    <w:unhideWhenUsed/>
    <w:rsid w:val="009C6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3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33A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33A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6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BA4"/>
  </w:style>
  <w:style w:type="paragraph" w:styleId="Footer">
    <w:name w:val="footer"/>
    <w:basedOn w:val="Normal"/>
    <w:link w:val="FooterChar"/>
    <w:uiPriority w:val="99"/>
    <w:unhideWhenUsed/>
    <w:rsid w:val="009C6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.avanan.click/v2/___https://health.gov/healthypeople/objectives-and-data/browse-objectives/oral-conditions___.YXAzOnNjb3R0c21pbGVzOmE6bzo2MzI0NGM5MTBmOWVmY2M1YjU1MDM3OTVmNGQ2NzBjMzo2OjRiMTg6Y2M4NDhjZWU1NWU0M2IwMTRkODk4ODM4MDBlODhjMjY4NjNlYWE5NGYwZjgyOGU1YzJlNDEyNjVkNzJlYzAzNDpwOlQ6Rg" TargetMode="External"/><Relationship Id="rId13" Type="http://schemas.openxmlformats.org/officeDocument/2006/relationships/hyperlink" Target="https://url.avanan.click/v2/___https://www.cdc.gov/fluoridation/faq/___.YXAzOnNjb3R0c21pbGVzOmE6bzo2MzI0NGM5MTBmOWVmY2M1YjU1MDM3OTVmNGQ2NzBjMzo2OjFhMGI6ZGM3YjZkZjFmYmVhZjE5YzlkOTAyYzQzMjU1OWNmZWY4ZjE4MGE1ZDE4ODRhZGQ3MTNjODA1MzM2YjUxNGJmOTpwOlQ6Rg" TargetMode="External"/><Relationship Id="rId18" Type="http://schemas.openxmlformats.org/officeDocument/2006/relationships/hyperlink" Target="https://url.avanan.click/v2/___https://www.cdc.gov/mmwr/preview/mmwrhtml/mm4834a2.htm___.YXAzOnNjb3R0c21pbGVzOmE6bzo2MzI0NGM5MTBmOWVmY2M1YjU1MDM3OTVmNGQ2NzBjMzo2OjVhOTk6ZDQyNGQ2NGJmMzRkMTdlOTNkOWQ4NjcyMWNlYWNmM2I2OWUyYmNkMTljNzg4ODNlYzdlNWQ5OTI2ZWUyYzdjODpwOlQ6Rg" TargetMode="External"/><Relationship Id="rId26" Type="http://schemas.openxmlformats.org/officeDocument/2006/relationships/hyperlink" Target="https://url.avanan.click/v2/___https://www.cbc.ca/news/canada/windsor/windsor-council-water-fluoride-1.4947723___.YXAzOnNjb3R0c21pbGVzOmE6bzo2MzI0NGM5MTBmOWVmY2M1YjU1MDM3OTVmNGQ2NzBjMzo2OmNhZjc6N2I1MDBmZmY1MGE4OTE2MzQyZDJjN2EzY2M2OWY4OGY5Y2ZkMTgwMjU3ZTA5MjQzN2NmYzViOTYyYjhiODA2ODpwOlQ6R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rl.avanan.click/v2/___https://pubmed.ncbi.nlm.nih.gov/36214232/___.YXAzOnNjb3R0c21pbGVzOmE6bzo2MzI0NGM5MTBmOWVmY2M1YjU1MDM3OTVmNGQ2NzBjMzo2OjBjZDA6NDZiZWRkZmUxOGUwNmVmYzUxNDVkZmZhZTRiNzIyOTUzZTEyM2FmZGMzMmRiMGM2MDMyZGYwNTM4ZmIzMDVmMjpwOlQ6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l.avanan.click/v2/___https://www.cdc.gov/fluoridation/about/statement-on-the-evidence-supporting-the-safety-and-effectiveness-of-community-water-fluoridation.html___.YXAzOnNjb3R0c21pbGVzOmE6bzo2MzI0NGM5MTBmOWVmY2M1YjU1MDM3OTVmNGQ2NzBjMzo2OmVhNWU6MGQ3Y2VmZjRlNDZkNjAxZGYxNTVjZGRiNjljZWQxZmU5OGM5NTBlODQxMjllNTczN2U2MmU2ZGRhYjIzYTJhNTpwOlQ6Rg" TargetMode="External"/><Relationship Id="rId17" Type="http://schemas.openxmlformats.org/officeDocument/2006/relationships/hyperlink" Target="https://url.avanan.click/v2/___https://txohc.org/wp-content/uploads/2020/08/Fluoridation_Savings_TX_Study.May2000.pdf___.YXAzOnNjb3R0c21pbGVzOmE6bzo2MzI0NGM5MTBmOWVmY2M1YjU1MDM3OTVmNGQ2NzBjMzo2OjAyZDA6M2I2YmJjNDJlYWVjYWQ0MGM3NmM1NWI0MjAxZDcwZGFmYjdiZDAyNmExNzNjMDk2Zjg0ZjU5MmUyOTM2ODE2NjpwOlQ6Rg" TargetMode="External"/><Relationship Id="rId25" Type="http://schemas.openxmlformats.org/officeDocument/2006/relationships/hyperlink" Target="https://url.avanan.click/v2/___https://globalnews.ca/news/8374757/calgary-reintroduce-fluoride-water-city-council-vote/___.YXAzOnNjb3R0c21pbGVzOmE6bzo2MzI0NGM5MTBmOWVmY2M1YjU1MDM3OTVmNGQ2NzBjMzo2OjA5NzY6MWE0MmU1MWQwZjdkNGI1ZTVhNmYwOTgzZDNhNzZkYzI3MzI4MTUyNTFkNDI2MzEyODQ0YzQyNTJhOWJkZDg2MDpwOlQ6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l.avanan.click/v2/___https://www.healthaffairs.org/doi/10.1377/hlthaff.2016.0881___.YXAzOnNjb3R0c21pbGVzOmE6bzo2MzI0NGM5MTBmOWVmY2M1YjU1MDM3OTVmNGQ2NzBjMzo2Ojk3MjY6ZmQ2YTdhNmZiZGY4NWQ2YjNiMGI2YTU5MzU0ZTk3ODdlZjMyZWJjMmI1NWY2YTMwZDE2YjNhNmVjMTMxZWVlNzpwOlQ6Rg" TargetMode="External"/><Relationship Id="rId20" Type="http://schemas.openxmlformats.org/officeDocument/2006/relationships/hyperlink" Target="https://url.avanan.click/v2/___https://ntp.niehs.nih.gov/whatwestudy/assessments/noncancer/completed/fluoride___.YXAzOnNjb3R0c21pbGVzOmE6bzo2MzI0NGM5MTBmOWVmY2M1YjU1MDM3OTVmNGQ2NzBjMzo2OmI3NDM6ZDQ1ZjJhY2VjMmM0YmVlYjkyMTRjMjgwMTgyMWU5MTJiMWIzMTUyMDE1OTU5YzIwMWFmYzJjNjNkMjZlMDQwYTpwOlQ6Rg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l.avanan.click/v2/___https://ods.od.nih.gov/factsheets/Fluoride-Consumer/___.YXAzOnNjb3R0c21pbGVzOmE6bzo2MzI0NGM5MTBmOWVmY2M1YjU1MDM3OTVmNGQ2NzBjMzo2OmNiZmY6ZjhlNzJiM2RkOTVlMjVkODg0YzNmZTkzYjMxZGExZmNmYzlhZWNkMGFkNjI4MjA0NjRjOGYxYjA0YWY3ZDU5ZjpwOlQ6Rg" TargetMode="External"/><Relationship Id="rId24" Type="http://schemas.openxmlformats.org/officeDocument/2006/relationships/hyperlink" Target="https://url.avanan.click/v2/___https://ucalgary.ca/news/study-shows-tooth-decay-worsened-calgary-children-after-fluoride-removal___.YXAzOnNjb3R0c21pbGVzOmE6bzo2MzI0NGM5MTBmOWVmY2M1YjU1MDM3OTVmNGQ2NzBjMzo2OjY3Yjg6OGY2Y2Y2ODIwNWNjZjdlNDI0N2EyZTU5ZGViNDliMmVlMjBhZWJkYzhiNTViN2ZiNDc4YjVkMjE1NjAyMDJhMDpwOlQ6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l.avanan.click/v2/___https://ilikemyteeth.org/debate-fluoridation/health-experts-on-fluoride/___.YXAzOnNjb3R0c21pbGVzOmE6bzo2MzI0NGM5MTBmOWVmY2M1YjU1MDM3OTVmNGQ2NzBjMzo2OjlhYTI6NjY4YjIzYmJmZWM2M2U5ZWUxMTQ4MWE4NTFkNjU4N2Q0ZjcyMGViYzg1ZjM0ZTVlOGE2NjVjMGRkODhiZWI4YzpwOlQ6Rg" TargetMode="External"/><Relationship Id="rId23" Type="http://schemas.openxmlformats.org/officeDocument/2006/relationships/hyperlink" Target="https://url.avanan.click/v2/___https://pubmed.ncbi.nlm.nih.gov/34627799/___.YXAzOnNjb3R0c21pbGVzOmE6bzo2MzI0NGM5MTBmOWVmY2M1YjU1MDM3OTVmNGQ2NzBjMzo2OjljMGE6M2RhNjZkNjI4NjY5YWYwOGI0YzQzZTg5YWJjNjQ5NWFjNTkyMGE0NDRjNWZmZGQ4MWVlMDNkY2YyOGI4MWM4YTpwOlQ6Rg" TargetMode="External"/><Relationship Id="rId28" Type="http://schemas.openxmlformats.org/officeDocument/2006/relationships/hyperlink" Target="https://url.avanan.click/v2/___https://www.carequest.org/topics/access-to-care___.YXAzOnNjb3R0c21pbGVzOmE6bzo2MzI0NGM5MTBmOWVmY2M1YjU1MDM3OTVmNGQ2NzBjMzo2OjhiYjQ6MGExZDMzZTVjMjZkNThjNDMxMGJjNDNlOGFmN2I3ODk4ZWM1MTYzNjcyYjAyMDkzNWZkNmE0NjA1MTM1ZjA4NTpwOlQ6Rg" TargetMode="External"/><Relationship Id="rId10" Type="http://schemas.openxmlformats.org/officeDocument/2006/relationships/hyperlink" Target="https://url.avanan.click/v2/___https://www.cdc.gov/oralhealth/fast-facts/index.html___.YXAzOnNjb3R0c21pbGVzOmE6bzo2MzI0NGM5MTBmOWVmY2M1YjU1MDM3OTVmNGQ2NzBjMzo2OjRlZWU6MjY4MTcyNGJlN2E5YWUzNzM5MmQ0NzAwODBjZTJlM2RjOTI4OTU3M2Q4YmI0MDY4YmQyNTljNzhjNzc3ZTljZDpwOlQ6Rg" TargetMode="External"/><Relationship Id="rId19" Type="http://schemas.openxmlformats.org/officeDocument/2006/relationships/hyperlink" Target="https://url.avanan.click/v2/___https://www.nationalacademies.org/news/2020/03/national-academies-completes-review-of-national-toxicology-programs-draft-monograph-on-fluoride-and-neurodevelopmental-and-cognitive-effects___.YXAzOnNjb3R0c21pbGVzOmE6bzo2MzI0NGM5MTBmOWVmY2M1YjU1MDM3OTVmNGQ2NzBjMzo2OmNjMjk6ZTAxMTViYzBiMmRmMWYzYjFjZDZjYjY1OTkzMWU4ZTc0OWMyZGQxOGQ2Y2FiZmVjMGY5ODZiNTIyMDNlMDhiZjpwOlQ6R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rl.avanan.click/v2/___https://www.aapd.org/globalassets/naaval-school-days-lost-2018.pdf___.YXAzOnNjb3R0c21pbGVzOmE6bzo2MzI0NGM5MTBmOWVmY2M1YjU1MDM3OTVmNGQ2NzBjMzo2OjkwZDY6NmMwYTEyOTQ2MTZkODk0MWIxOGUyYTI5ZDc5YWQwNDUwMmQzNmY5Mjc3NjFjODNmMGVlMTRhYWMxZjYxY2UwNzpwOlQ6Rg" TargetMode="External"/><Relationship Id="rId14" Type="http://schemas.openxmlformats.org/officeDocument/2006/relationships/hyperlink" Target="https://url.avanan.click/v2/___https://www.cdc.gov/fluoridation/php/statistics/2022-water-fluoridation-statistics.html___.YXAzOnNjb3R0c21pbGVzOmE6bzo2MzI0NGM5MTBmOWVmY2M1YjU1MDM3OTVmNGQ2NzBjMzo2OmQ0NjM6YjRiYzBkZjg1YWUxNWVmOTc1NWQ0OTBjZGY0MzlmZTBiNmNkM2YwYzkwMTMzNjZjNzcyN2U1YjUyMDY4N2I1YTpwOlQ6Rg" TargetMode="External"/><Relationship Id="rId22" Type="http://schemas.openxmlformats.org/officeDocument/2006/relationships/hyperlink" Target="https://url.avanan.click/v2/___https://pubmed.ncbi.nlm.nih.gov/24832151/___.YXAzOnNjb3R0c21pbGVzOmE6bzo2MzI0NGM5MTBmOWVmY2M1YjU1MDM3OTVmNGQ2NzBjMzo2Ojg0NTE6MWRmODI3ODc3Y2E5ZTZjMDRmNGI5ODhmNTYzMmM5NzcxYWI4ZTY0OWMyY2JjNzg1NzkwZGEzZDA3MWMwNWUwYzpwOlQ6Rg" TargetMode="External"/><Relationship Id="rId27" Type="http://schemas.openxmlformats.org/officeDocument/2006/relationships/hyperlink" Target="https://url.avanan.click/v2/___https://www.carequest.org/topics/access-to-care___.YXAzOnNjb3R0c21pbGVzOmE6bzo2MzI0NGM5MTBmOWVmY2M1YjU1MDM3OTVmNGQ2NzBjMzo2OjhiYjQ6MGExZDMzZTVjMjZkNThjNDMxMGJjNDNlOGFmN2I3ODk4ZWM1MTYzNjcyYjAyMDkzNWZkNmE0NjA1MTM1ZjA4NTpwOlQ6R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Jacob</dc:creator>
  <cp:lastModifiedBy>Randy Johnson</cp:lastModifiedBy>
  <cp:revision>2</cp:revision>
  <cp:lastPrinted>2023-10-31T16:29:00Z</cp:lastPrinted>
  <dcterms:created xsi:type="dcterms:W3CDTF">2024-11-23T20:14:00Z</dcterms:created>
  <dcterms:modified xsi:type="dcterms:W3CDTF">2024-11-23T20:14:00Z</dcterms:modified>
</cp:coreProperties>
</file>